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18BB" w14:textId="6ABDC51E" w:rsidR="000C31AC" w:rsidRPr="00490294" w:rsidRDefault="00D959EA" w:rsidP="000C31AC">
      <w:pPr>
        <w:spacing w:after="0" w:line="259" w:lineRule="auto"/>
        <w:ind w:left="-5" w:hanging="10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 w:rsidRPr="00490294">
        <w:rPr>
          <w:rFonts w:asciiTheme="minorHAnsi" w:hAnsiTheme="minorHAnsi" w:cstheme="minorHAnsi"/>
          <w:b/>
          <w:noProof/>
          <w:color w:val="auto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1F32CBB" wp14:editId="6B4852FF">
            <wp:simplePos x="0" y="0"/>
            <wp:positionH relativeFrom="column">
              <wp:posOffset>714375</wp:posOffset>
            </wp:positionH>
            <wp:positionV relativeFrom="paragraph">
              <wp:posOffset>-133350</wp:posOffset>
            </wp:positionV>
            <wp:extent cx="4476750" cy="1879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char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3B1FF" w14:textId="3B05DB60" w:rsidR="000C31AC" w:rsidRPr="00490294" w:rsidRDefault="000C31AC" w:rsidP="000C31AC">
      <w:pPr>
        <w:spacing w:after="0" w:line="259" w:lineRule="auto"/>
        <w:ind w:left="-5" w:hanging="10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</w:p>
    <w:p w14:paraId="0E806B57" w14:textId="1A1F3404" w:rsidR="000C31AC" w:rsidRDefault="000C31AC" w:rsidP="000C31AC">
      <w:pPr>
        <w:spacing w:after="0" w:line="259" w:lineRule="auto"/>
        <w:ind w:left="-5" w:hanging="10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</w:p>
    <w:p w14:paraId="3A1B3E1E" w14:textId="779043EF" w:rsidR="00D959EA" w:rsidRDefault="00D959EA" w:rsidP="000C31AC">
      <w:pPr>
        <w:spacing w:after="0" w:line="259" w:lineRule="auto"/>
        <w:ind w:left="-5" w:hanging="10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</w:p>
    <w:p w14:paraId="748B13F2" w14:textId="1A9A7E5A" w:rsidR="00D959EA" w:rsidRDefault="00D959EA" w:rsidP="000C31AC">
      <w:pPr>
        <w:spacing w:after="0" w:line="259" w:lineRule="auto"/>
        <w:ind w:left="-5" w:hanging="10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</w:p>
    <w:p w14:paraId="33EDF486" w14:textId="77777777" w:rsidR="0091248D" w:rsidRDefault="0091248D" w:rsidP="000C31AC">
      <w:pPr>
        <w:spacing w:after="0" w:line="259" w:lineRule="auto"/>
        <w:ind w:left="-5" w:hanging="10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</w:p>
    <w:p w14:paraId="56BC211B" w14:textId="6A38466D" w:rsidR="00D959EA" w:rsidRPr="00490294" w:rsidRDefault="00D959EA" w:rsidP="000C31AC">
      <w:pPr>
        <w:spacing w:after="0" w:line="259" w:lineRule="auto"/>
        <w:ind w:left="-5" w:hanging="10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>
        <w:rPr>
          <w:rFonts w:asciiTheme="minorHAnsi" w:hAnsiTheme="minorHAnsi" w:cstheme="minorHAnsi"/>
          <w:b/>
          <w:color w:val="auto"/>
          <w:sz w:val="56"/>
          <w:szCs w:val="56"/>
        </w:rPr>
        <w:t>Orchard Partnership Academies</w:t>
      </w:r>
    </w:p>
    <w:p w14:paraId="228519A6" w14:textId="67CD2D88" w:rsidR="0091248D" w:rsidRDefault="00D959EA" w:rsidP="0091248D">
      <w:pPr>
        <w:spacing w:after="840" w:line="259" w:lineRule="auto"/>
        <w:ind w:left="-5" w:hanging="10"/>
        <w:jc w:val="center"/>
        <w:rPr>
          <w:rFonts w:asciiTheme="minorHAnsi" w:hAnsiTheme="minorHAnsi" w:cstheme="minorHAnsi"/>
          <w:b/>
          <w:color w:val="auto"/>
          <w:sz w:val="72"/>
          <w:szCs w:val="56"/>
        </w:rPr>
      </w:pPr>
      <w:r>
        <w:rPr>
          <w:rFonts w:asciiTheme="minorHAnsi" w:hAnsiTheme="minorHAnsi" w:cstheme="minorHAnsi"/>
          <w:b/>
          <w:color w:val="auto"/>
          <w:sz w:val="72"/>
          <w:szCs w:val="56"/>
        </w:rPr>
        <w:t>Charging and Remission Policy</w:t>
      </w:r>
    </w:p>
    <w:p w14:paraId="4E89896F" w14:textId="1F3D0BA4" w:rsidR="000C31AC" w:rsidRPr="00490294" w:rsidRDefault="00D959EA" w:rsidP="000C31AC">
      <w:pPr>
        <w:spacing w:after="430" w:line="259" w:lineRule="auto"/>
        <w:ind w:left="-5" w:hanging="10"/>
        <w:jc w:val="center"/>
        <w:rPr>
          <w:rFonts w:asciiTheme="minorHAnsi" w:hAnsiTheme="minorHAnsi" w:cstheme="minorHAnsi"/>
          <w:color w:val="auto"/>
          <w:sz w:val="72"/>
          <w:szCs w:val="56"/>
        </w:rPr>
      </w:pPr>
      <w:r w:rsidRPr="00490294">
        <w:rPr>
          <w:rFonts w:asciiTheme="minorHAnsi" w:eastAsia="Calibri" w:hAnsiTheme="minorHAnsi" w:cstheme="minorHAnsi"/>
          <w:noProof/>
          <w:color w:val="auto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D400889" wp14:editId="04530E5E">
            <wp:simplePos x="0" y="0"/>
            <wp:positionH relativeFrom="column">
              <wp:posOffset>1657947</wp:posOffset>
            </wp:positionH>
            <wp:positionV relativeFrom="paragraph">
              <wp:posOffset>33655</wp:posOffset>
            </wp:positionV>
            <wp:extent cx="2581275" cy="2440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 logo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3" t="9125" r="5795" b="11541"/>
                    <a:stretch/>
                  </pic:blipFill>
                  <pic:spPr bwMode="auto">
                    <a:xfrm>
                      <a:off x="0" y="0"/>
                      <a:ext cx="2581275" cy="244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A54A6" w14:textId="405886ED" w:rsidR="000C31AC" w:rsidRPr="00490294" w:rsidRDefault="000C31AC" w:rsidP="000C31AC">
      <w:pPr>
        <w:spacing w:after="0" w:line="259" w:lineRule="auto"/>
        <w:ind w:left="0" w:firstLine="0"/>
        <w:jc w:val="center"/>
        <w:rPr>
          <w:rFonts w:asciiTheme="minorHAnsi" w:hAnsiTheme="minorHAnsi" w:cstheme="minorHAnsi"/>
          <w:color w:val="auto"/>
          <w:sz w:val="56"/>
          <w:szCs w:val="56"/>
        </w:rPr>
      </w:pPr>
    </w:p>
    <w:p w14:paraId="433E184E" w14:textId="77777777" w:rsidR="000C31AC" w:rsidRPr="00490294" w:rsidRDefault="000C31AC" w:rsidP="000C31AC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56"/>
          <w:szCs w:val="56"/>
        </w:rPr>
      </w:pPr>
    </w:p>
    <w:p w14:paraId="4037446C" w14:textId="77777777" w:rsidR="000C31AC" w:rsidRPr="00490294" w:rsidRDefault="000C31AC" w:rsidP="000C31AC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56"/>
          <w:szCs w:val="56"/>
        </w:rPr>
      </w:pPr>
    </w:p>
    <w:p w14:paraId="6F19618F" w14:textId="77777777" w:rsidR="00D959EA" w:rsidRPr="00490294" w:rsidRDefault="00D959EA" w:rsidP="000C31AC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56"/>
          <w:szCs w:val="56"/>
        </w:rPr>
      </w:pPr>
    </w:p>
    <w:p w14:paraId="0D115451" w14:textId="77777777" w:rsidR="0091248D" w:rsidRDefault="0091248D" w:rsidP="000C31AC">
      <w:pPr>
        <w:spacing w:after="0" w:line="259" w:lineRule="auto"/>
        <w:ind w:left="0" w:firstLine="0"/>
        <w:rPr>
          <w:rFonts w:asciiTheme="minorHAnsi" w:hAnsiTheme="minorHAnsi" w:cstheme="minorHAnsi"/>
          <w:b/>
          <w:color w:val="auto"/>
          <w:sz w:val="28"/>
          <w:szCs w:val="56"/>
        </w:rPr>
      </w:pPr>
    </w:p>
    <w:p w14:paraId="39E623ED" w14:textId="5E41601E" w:rsidR="000C31AC" w:rsidRPr="00490294" w:rsidRDefault="000C31AC" w:rsidP="000C31AC">
      <w:pPr>
        <w:spacing w:after="0" w:line="259" w:lineRule="auto"/>
        <w:ind w:left="0" w:firstLine="0"/>
        <w:rPr>
          <w:rFonts w:asciiTheme="minorHAnsi" w:hAnsiTheme="minorHAnsi" w:cstheme="minorHAnsi"/>
          <w:b/>
          <w:color w:val="auto"/>
          <w:sz w:val="28"/>
          <w:szCs w:val="56"/>
        </w:rPr>
      </w:pPr>
      <w:r w:rsidRPr="00490294">
        <w:rPr>
          <w:rFonts w:asciiTheme="minorHAnsi" w:hAnsiTheme="minorHAnsi" w:cstheme="minorHAnsi"/>
          <w:b/>
          <w:color w:val="auto"/>
          <w:sz w:val="28"/>
          <w:szCs w:val="56"/>
        </w:rPr>
        <w:t>Reviewed: Autumn 2021</w:t>
      </w:r>
    </w:p>
    <w:p w14:paraId="4CFD1490" w14:textId="77777777" w:rsidR="000C31AC" w:rsidRPr="00490294" w:rsidRDefault="000C31AC" w:rsidP="000C31AC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8"/>
          <w:szCs w:val="56"/>
        </w:rPr>
      </w:pPr>
    </w:p>
    <w:p w14:paraId="240AAD82" w14:textId="695149FB" w:rsidR="000C31AC" w:rsidRDefault="000C31AC" w:rsidP="000C31AC">
      <w:pPr>
        <w:spacing w:after="0" w:line="259" w:lineRule="auto"/>
        <w:ind w:left="0" w:firstLine="0"/>
        <w:jc w:val="right"/>
        <w:rPr>
          <w:rFonts w:asciiTheme="minorHAnsi" w:eastAsia="Calibri" w:hAnsiTheme="minorHAnsi" w:cstheme="minorHAnsi"/>
          <w:b/>
          <w:color w:val="auto"/>
          <w:sz w:val="22"/>
        </w:rPr>
      </w:pPr>
      <w:r w:rsidRPr="00490294">
        <w:rPr>
          <w:rFonts w:asciiTheme="minorHAnsi" w:hAnsiTheme="minorHAnsi" w:cstheme="minorHAnsi"/>
          <w:b/>
          <w:color w:val="auto"/>
          <w:sz w:val="28"/>
          <w:szCs w:val="56"/>
        </w:rPr>
        <w:t>Mr Alex Davies</w:t>
      </w:r>
      <w:r w:rsidRPr="00490294">
        <w:rPr>
          <w:rFonts w:asciiTheme="minorHAnsi" w:eastAsia="Calibri" w:hAnsiTheme="minorHAnsi" w:cstheme="minorHAnsi"/>
          <w:b/>
          <w:color w:val="auto"/>
          <w:sz w:val="22"/>
        </w:rPr>
        <w:t xml:space="preserve"> </w:t>
      </w:r>
    </w:p>
    <w:p w14:paraId="6E9023A8" w14:textId="4D8872DA" w:rsidR="0091248D" w:rsidRDefault="0091248D" w:rsidP="000C31AC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color w:val="auto"/>
        </w:rPr>
      </w:pPr>
    </w:p>
    <w:p w14:paraId="06AAEDD7" w14:textId="11730705" w:rsidR="0091248D" w:rsidRPr="00490294" w:rsidRDefault="0091248D" w:rsidP="000C31AC">
      <w:pPr>
        <w:spacing w:after="0" w:line="259" w:lineRule="auto"/>
        <w:ind w:left="0" w:firstLine="0"/>
        <w:jc w:val="right"/>
        <w:rPr>
          <w:rFonts w:asciiTheme="minorHAnsi" w:hAnsiTheme="minorHAnsi" w:cstheme="minorHAnsi"/>
          <w:b/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E0F3F5" wp14:editId="308D36D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08650" cy="1404620"/>
                <wp:effectExtent l="0" t="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FADD5" w14:textId="77777777" w:rsidR="0091248D" w:rsidRPr="006F4B43" w:rsidRDefault="0091248D" w:rsidP="009124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4B43">
                              <w:rPr>
                                <w:rFonts w:asciiTheme="minorHAnsi" w:hAnsiTheme="minorHAnsi" w:cstheme="minorHAnsi"/>
                              </w:rPr>
                              <w:t>Policy Writing Instructions:</w:t>
                            </w:r>
                          </w:p>
                          <w:p w14:paraId="5F1CADA7" w14:textId="77777777" w:rsidR="0091248D" w:rsidRPr="006F4B43" w:rsidRDefault="0091248D" w:rsidP="009124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A3EC15F" w14:textId="77777777" w:rsidR="0091248D" w:rsidRDefault="0091248D" w:rsidP="00912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Use front cover as previous page.  </w:t>
                            </w:r>
                          </w:p>
                          <w:p w14:paraId="048D5453" w14:textId="77777777" w:rsidR="0091248D" w:rsidRDefault="0091248D" w:rsidP="00912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Change name and date it was reviewed (written).  Do not put a ‘when next to be reviewed’ date in the policy.</w:t>
                            </w:r>
                          </w:p>
                          <w:p w14:paraId="3CE89C77" w14:textId="5CAA9D1C" w:rsidR="0091248D" w:rsidRDefault="0091248D" w:rsidP="00912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If writing a policy for an individual school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– please use 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pecific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front cover.</w:t>
                            </w:r>
                          </w:p>
                          <w:p w14:paraId="42C7506E" w14:textId="77777777" w:rsidR="0091248D" w:rsidRDefault="0091248D" w:rsidP="00912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Font to be Calibri – Size 12 (in the main).  Headings or key information can be enlarged.</w:t>
                            </w:r>
                          </w:p>
                          <w:p w14:paraId="73656593" w14:textId="77777777" w:rsidR="0091248D" w:rsidRDefault="0091248D" w:rsidP="00912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Please select page numbers to be bottom right hand corner – as per this template.</w:t>
                            </w:r>
                          </w:p>
                          <w:p w14:paraId="13F69B89" w14:textId="77777777" w:rsidR="0091248D" w:rsidRDefault="0091248D" w:rsidP="009124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Please check through to ensure the policy looks and flows correctly.</w:t>
                            </w:r>
                          </w:p>
                          <w:p w14:paraId="76B9963B" w14:textId="77777777" w:rsidR="0091248D" w:rsidRDefault="0091248D" w:rsidP="0091248D">
                            <w:pPr>
                              <w:ind w:left="36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8C54FDE" w14:textId="77777777" w:rsidR="0091248D" w:rsidRPr="006F4B43" w:rsidRDefault="0091248D" w:rsidP="0091248D">
                            <w:pPr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6F4B43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Please ensure you delete this box before finalising.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E0F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9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UM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">
                <v:textbox style="mso-fit-shape-to-text:t">
                  <w:txbxContent>
                    <w:p w14:paraId="4BDFADD5" w14:textId="77777777" w:rsidR="0091248D" w:rsidRPr="006F4B43" w:rsidRDefault="0091248D" w:rsidP="0091248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F4B43">
                        <w:rPr>
                          <w:rFonts w:asciiTheme="minorHAnsi" w:hAnsiTheme="minorHAnsi" w:cstheme="minorHAnsi"/>
                        </w:rPr>
                        <w:t>Policy Writing Instructions:</w:t>
                      </w:r>
                    </w:p>
                    <w:p w14:paraId="5F1CADA7" w14:textId="77777777" w:rsidR="0091248D" w:rsidRPr="006F4B43" w:rsidRDefault="0091248D" w:rsidP="0091248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A3EC15F" w14:textId="77777777" w:rsidR="0091248D" w:rsidRDefault="0091248D" w:rsidP="00912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Use front cover as previous page.  </w:t>
                      </w:r>
                    </w:p>
                    <w:p w14:paraId="048D5453" w14:textId="77777777" w:rsidR="0091248D" w:rsidRDefault="0091248D" w:rsidP="00912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Change name and date it was reviewed (written).  Do not put a ‘when next to be reviewed’ date in the policy.</w:t>
                      </w:r>
                    </w:p>
                    <w:p w14:paraId="3CE89C77" w14:textId="5CAA9D1C" w:rsidR="0091248D" w:rsidRDefault="0091248D" w:rsidP="00912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If writing a policy for an individual school </w:t>
                      </w:r>
                      <w:r>
                        <w:rPr>
                          <w:rFonts w:asciiTheme="minorHAnsi" w:hAnsiTheme="minorHAnsi" w:cstheme="minorHAnsi"/>
                        </w:rPr>
                        <w:t>– please use s</w:t>
                      </w:r>
                      <w:r>
                        <w:rPr>
                          <w:rFonts w:asciiTheme="minorHAnsi" w:hAnsiTheme="minorHAnsi" w:cstheme="minorHAnsi"/>
                        </w:rPr>
                        <w:t>pecific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front cover.</w:t>
                      </w:r>
                    </w:p>
                    <w:p w14:paraId="42C7506E" w14:textId="77777777" w:rsidR="0091248D" w:rsidRDefault="0091248D" w:rsidP="00912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Font to be Calibri – Size 12 (in the main).  Headings or key information can be enlarged.</w:t>
                      </w:r>
                    </w:p>
                    <w:p w14:paraId="73656593" w14:textId="77777777" w:rsidR="0091248D" w:rsidRDefault="0091248D" w:rsidP="00912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Please select page numbers to be bottom right hand corner – as per this template.</w:t>
                      </w:r>
                    </w:p>
                    <w:p w14:paraId="13F69B89" w14:textId="77777777" w:rsidR="0091248D" w:rsidRDefault="0091248D" w:rsidP="009124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Please check through to ensure the policy looks and flows correctly.</w:t>
                      </w:r>
                    </w:p>
                    <w:p w14:paraId="76B9963B" w14:textId="77777777" w:rsidR="0091248D" w:rsidRDefault="0091248D" w:rsidP="0091248D">
                      <w:pPr>
                        <w:ind w:left="360"/>
                        <w:rPr>
                          <w:rFonts w:asciiTheme="minorHAnsi" w:hAnsiTheme="minorHAnsi" w:cstheme="minorHAnsi"/>
                        </w:rPr>
                      </w:pPr>
                    </w:p>
                    <w:p w14:paraId="48C54FDE" w14:textId="77777777" w:rsidR="0091248D" w:rsidRPr="006F4B43" w:rsidRDefault="0091248D" w:rsidP="0091248D">
                      <w:pPr>
                        <w:ind w:left="360"/>
                        <w:jc w:val="center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6F4B43">
                        <w:rPr>
                          <w:rFonts w:asciiTheme="minorHAnsi" w:hAnsiTheme="minorHAnsi" w:cstheme="minorHAnsi"/>
                          <w:color w:val="FF0000"/>
                        </w:rPr>
                        <w:t>Please ensure you delete this box before finalising.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AF1BDC" w14:textId="77777777" w:rsidR="00BA0E63" w:rsidRDefault="00BA0E63">
      <w:bookmarkStart w:id="0" w:name="_GoBack"/>
      <w:bookmarkEnd w:id="0"/>
    </w:p>
    <w:sectPr w:rsidR="00BA0E63" w:rsidSect="0091248D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2C8B1" w14:textId="77777777" w:rsidR="0091248D" w:rsidRDefault="0091248D" w:rsidP="0091248D">
      <w:pPr>
        <w:spacing w:after="0" w:line="240" w:lineRule="auto"/>
      </w:pPr>
      <w:r>
        <w:separator/>
      </w:r>
    </w:p>
  </w:endnote>
  <w:endnote w:type="continuationSeparator" w:id="0">
    <w:p w14:paraId="4D2C962F" w14:textId="77777777" w:rsidR="0091248D" w:rsidRDefault="0091248D" w:rsidP="0091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527791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53EE9" w14:textId="15088D4D" w:rsidR="0091248D" w:rsidRPr="0091248D" w:rsidRDefault="0091248D">
        <w:pPr>
          <w:pStyle w:val="Footer"/>
          <w:jc w:val="right"/>
          <w:rPr>
            <w:rFonts w:ascii="Calibri" w:hAnsi="Calibri" w:cs="Calibri"/>
          </w:rPr>
        </w:pPr>
        <w:r w:rsidRPr="0091248D">
          <w:rPr>
            <w:rFonts w:ascii="Calibri" w:hAnsi="Calibri" w:cs="Calibri"/>
          </w:rPr>
          <w:fldChar w:fldCharType="begin"/>
        </w:r>
        <w:r w:rsidRPr="0091248D">
          <w:rPr>
            <w:rFonts w:ascii="Calibri" w:hAnsi="Calibri" w:cs="Calibri"/>
          </w:rPr>
          <w:instrText xml:space="preserve"> PAGE   \* MERGEFORMAT </w:instrText>
        </w:r>
        <w:r w:rsidRPr="0091248D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  <w:noProof/>
          </w:rPr>
          <w:t>2</w:t>
        </w:r>
        <w:r w:rsidRPr="0091248D">
          <w:rPr>
            <w:rFonts w:ascii="Calibri" w:hAnsi="Calibri" w:cs="Calibri"/>
            <w:noProof/>
          </w:rPr>
          <w:fldChar w:fldCharType="end"/>
        </w:r>
      </w:p>
    </w:sdtContent>
  </w:sdt>
  <w:p w14:paraId="28876A73" w14:textId="77777777" w:rsidR="0091248D" w:rsidRDefault="00912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195ED" w14:textId="77777777" w:rsidR="0091248D" w:rsidRDefault="0091248D" w:rsidP="0091248D">
      <w:pPr>
        <w:spacing w:after="0" w:line="240" w:lineRule="auto"/>
      </w:pPr>
      <w:r>
        <w:separator/>
      </w:r>
    </w:p>
  </w:footnote>
  <w:footnote w:type="continuationSeparator" w:id="0">
    <w:p w14:paraId="273280CE" w14:textId="77777777" w:rsidR="0091248D" w:rsidRDefault="0091248D" w:rsidP="0091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6EB3"/>
    <w:multiLevelType w:val="hybridMultilevel"/>
    <w:tmpl w:val="1432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AC"/>
    <w:rsid w:val="000C31AC"/>
    <w:rsid w:val="0091248D"/>
    <w:rsid w:val="00A75F2C"/>
    <w:rsid w:val="00BA0E63"/>
    <w:rsid w:val="00D9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135FE"/>
  <w15:chartTrackingRefBased/>
  <w15:docId w15:val="{F35089E5-4A87-46E5-87FE-50CFAED5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AC"/>
    <w:pPr>
      <w:spacing w:after="4" w:line="249" w:lineRule="auto"/>
      <w:ind w:left="370" w:hanging="370"/>
    </w:pPr>
    <w:rPr>
      <w:rFonts w:ascii="Arial" w:eastAsia="Arial" w:hAnsi="Arial" w:cs="Arial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48D"/>
    <w:pPr>
      <w:widowControl w:val="0"/>
      <w:autoSpaceDE w:val="0"/>
      <w:autoSpaceDN w:val="0"/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1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8D"/>
    <w:rPr>
      <w:rFonts w:ascii="Arial" w:eastAsia="Arial" w:hAnsi="Arial" w:cs="Arial"/>
      <w:color w:val="00000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2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8D"/>
    <w:rPr>
      <w:rFonts w:ascii="Arial" w:eastAsia="Arial" w:hAnsi="Arial" w:cs="Arial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3CB4F76A2394699A64552F533564C" ma:contentTypeVersion="14" ma:contentTypeDescription="Create a new document." ma:contentTypeScope="" ma:versionID="93a83d2962f08ad28c234e2a70ba0d32">
  <xsd:schema xmlns:xsd="http://www.w3.org/2001/XMLSchema" xmlns:xs="http://www.w3.org/2001/XMLSchema" xmlns:p="http://schemas.microsoft.com/office/2006/metadata/properties" xmlns:ns3="9590e7f3-76c3-463a-b184-4d38714ce4e3" xmlns:ns4="110b887f-de60-45bf-bbb0-2772ad3bb4e2" targetNamespace="http://schemas.microsoft.com/office/2006/metadata/properties" ma:root="true" ma:fieldsID="4e674e1ffc4377c0c34c516c470b60bd" ns3:_="" ns4:_="">
    <xsd:import namespace="9590e7f3-76c3-463a-b184-4d38714ce4e3"/>
    <xsd:import namespace="110b887f-de60-45bf-bbb0-2772ad3bb4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0e7f3-76c3-463a-b184-4d38714c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b887f-de60-45bf-bbb0-2772ad3bb4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0CF0D-45C3-4D57-9B1C-C96DD1A666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1E721-DCD2-420B-AD2D-BAD54FAC9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0e7f3-76c3-463a-b184-4d38714ce4e3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92F6F-9EBB-43E1-8712-AB449E0DC97A}">
  <ds:schemaRefs>
    <ds:schemaRef ds:uri="http://schemas.microsoft.com/office/2006/metadata/properties"/>
    <ds:schemaRef ds:uri="9590e7f3-76c3-463a-b184-4d38714ce4e3"/>
    <ds:schemaRef ds:uri="http://purl.org/dc/terms/"/>
    <ds:schemaRef ds:uri="http://schemas.openxmlformats.org/package/2006/metadata/core-properties"/>
    <ds:schemaRef ds:uri="110b887f-de60-45bf-bbb0-2772ad3bb4e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Stretton Sugwas CE Academy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Davies</dc:creator>
  <cp:keywords/>
  <dc:description/>
  <cp:lastModifiedBy>Alex Davies</cp:lastModifiedBy>
  <cp:revision>3</cp:revision>
  <dcterms:created xsi:type="dcterms:W3CDTF">2021-10-05T10:35:00Z</dcterms:created>
  <dcterms:modified xsi:type="dcterms:W3CDTF">2023-01-06T10:31:00Z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0x0101009EB3CB4F76A2394699A64552F533564C</vt:lpwstr>
  </property>
</Properties>
</file>